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3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347"/>
        <w:gridCol w:w="917"/>
        <w:gridCol w:w="5164"/>
        <w:gridCol w:w="4035"/>
      </w:tblGrid>
      <w:tr w:rsidR="00C04A00" w:rsidRPr="00FF7025" w:rsidTr="006A0345">
        <w:tc>
          <w:tcPr>
            <w:tcW w:w="34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  <w:rtl/>
              </w:rPr>
            </w:pPr>
            <w:bookmarkStart w:id="0" w:name="_GoBack" w:colFirst="3" w:colLast="3"/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م</w:t>
            </w:r>
          </w:p>
        </w:tc>
        <w:tc>
          <w:tcPr>
            <w:tcW w:w="91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اسم الخدمة</w:t>
            </w:r>
          </w:p>
        </w:tc>
        <w:tc>
          <w:tcPr>
            <w:tcW w:w="5164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وصف الخدمة</w:t>
            </w:r>
          </w:p>
        </w:tc>
        <w:tc>
          <w:tcPr>
            <w:tcW w:w="4035" w:type="dxa"/>
          </w:tcPr>
          <w:p w:rsidR="00C04A00" w:rsidRPr="00B960F9" w:rsidRDefault="00C04A00" w:rsidP="00C04A00">
            <w:pPr>
              <w:jc w:val="center"/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</w:pP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الرابط</w:t>
            </w:r>
          </w:p>
        </w:tc>
      </w:tr>
      <w:tr w:rsidR="00C04A00" w:rsidRPr="00FF7025" w:rsidTr="006A0345">
        <w:tc>
          <w:tcPr>
            <w:tcW w:w="34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1</w:t>
            </w:r>
          </w:p>
        </w:tc>
        <w:tc>
          <w:tcPr>
            <w:tcW w:w="91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شات بوت </w:t>
            </w:r>
            <w:proofErr w:type="spellStart"/>
            <w:r w:rsidRPr="00B960F9">
              <w:rPr>
                <w:rFonts w:ascii="Hacen Liner Screen" w:hAnsi="Hacen Liner Screen" w:cs="Hacen Liner Screen"/>
                <w:sz w:val="24"/>
                <w:szCs w:val="24"/>
              </w:rPr>
              <w:t>chatbot</w:t>
            </w:r>
            <w:proofErr w:type="spellEnd"/>
          </w:p>
        </w:tc>
        <w:tc>
          <w:tcPr>
            <w:tcW w:w="5164" w:type="dxa"/>
          </w:tcPr>
          <w:p w:rsidR="00C04A00" w:rsidRPr="00B960F9" w:rsidRDefault="00C04A00" w:rsidP="008E1446">
            <w:pPr>
              <w:bidi/>
              <w:jc w:val="both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برنامج لمحاكاة المحادثات المباشرة يوفر الإجابة على أهم الأسئلة والاستفسارات التي تخدم جميع المستفيدين</w:t>
            </w:r>
          </w:p>
        </w:tc>
        <w:tc>
          <w:tcPr>
            <w:tcW w:w="4035" w:type="dxa"/>
          </w:tcPr>
          <w:p w:rsidR="00C04A00" w:rsidRPr="00B960F9" w:rsidRDefault="00C04A00" w:rsidP="008E1446">
            <w:pPr>
              <w:bidi/>
              <w:jc w:val="both"/>
              <w:rPr>
                <w:rFonts w:ascii="Hacen Liner Screen" w:hAnsi="Hacen Liner Screen" w:cs="Hacen Liner Screen"/>
                <w:sz w:val="24"/>
                <w:szCs w:val="24"/>
              </w:rPr>
            </w:pPr>
            <w:hyperlink r:id="rId5" w:history="1">
              <w:r w:rsidRPr="00C04A00">
                <w:rPr>
                  <w:rStyle w:val="Hyperlink"/>
                  <w:rFonts w:ascii="Hacen Liner Screen" w:hAnsi="Hacen Liner Screen" w:cs="Hacen Liner Screen"/>
                  <w:sz w:val="24"/>
                  <w:szCs w:val="24"/>
                </w:rPr>
                <w:t>https://chatbot.kku.edu.sa</w:t>
              </w:r>
              <w:r w:rsidRPr="00C04A00">
                <w:rPr>
                  <w:rStyle w:val="Hyperlink"/>
                  <w:rFonts w:ascii="Hacen Liner Screen" w:hAnsi="Hacen Liner Screen" w:cs="Hacen Liner Screen"/>
                  <w:sz w:val="24"/>
                  <w:szCs w:val="24"/>
                  <w:rtl/>
                </w:rPr>
                <w:t>/</w:t>
              </w:r>
            </w:hyperlink>
          </w:p>
        </w:tc>
      </w:tr>
      <w:tr w:rsidR="00C04A00" w:rsidRPr="00FF7025" w:rsidTr="006A0345">
        <w:tc>
          <w:tcPr>
            <w:tcW w:w="34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2</w:t>
            </w:r>
          </w:p>
        </w:tc>
        <w:tc>
          <w:tcPr>
            <w:tcW w:w="91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مواقع الكليات 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</w:rPr>
              <w:t>V3</w:t>
            </w:r>
          </w:p>
        </w:tc>
        <w:tc>
          <w:tcPr>
            <w:tcW w:w="5164" w:type="dxa"/>
          </w:tcPr>
          <w:p w:rsidR="00C04A00" w:rsidRPr="00B960F9" w:rsidRDefault="00C04A00" w:rsidP="004012AE">
            <w:pPr>
              <w:bidi/>
              <w:jc w:val="both"/>
              <w:rPr>
                <w:rFonts w:ascii="Hacen Liner Screen" w:hAnsi="Hacen Liner Screen" w:cs="Hacen Liner Screen"/>
                <w:sz w:val="24"/>
                <w:szCs w:val="24"/>
                <w:rtl/>
              </w:rPr>
            </w:pP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النسخة الثالثة من مواقع الكليات بنظام دروبال 8 مفتوح المصدر والتي تتميز بسهولة إدارة المحتوى وتساعد على إضافة محتوى متنوع وأكثر شمولية يظهر بشكل جميل وجذاب</w:t>
            </w:r>
          </w:p>
        </w:tc>
        <w:tc>
          <w:tcPr>
            <w:tcW w:w="4035" w:type="dxa"/>
          </w:tcPr>
          <w:p w:rsidR="00C04A00" w:rsidRPr="00B960F9" w:rsidRDefault="00C04A00" w:rsidP="004012AE">
            <w:pPr>
              <w:bidi/>
              <w:jc w:val="both"/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</w:pPr>
            <w:hyperlink r:id="rId6" w:history="1">
              <w:r w:rsidRPr="00C04A00">
                <w:rPr>
                  <w:rStyle w:val="Hyperlink"/>
                  <w:rFonts w:ascii="Hacen Liner Screen" w:hAnsi="Hacen Liner Screen" w:cs="Hacen Liner Screen"/>
                  <w:sz w:val="24"/>
                  <w:szCs w:val="24"/>
                </w:rPr>
                <w:t>https://d8-engineering.kku.edu.sa/ar</w:t>
              </w:r>
            </w:hyperlink>
          </w:p>
        </w:tc>
      </w:tr>
      <w:tr w:rsidR="00C04A00" w:rsidRPr="00FF7025" w:rsidTr="006A0345">
        <w:tc>
          <w:tcPr>
            <w:tcW w:w="34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3</w:t>
            </w:r>
          </w:p>
        </w:tc>
        <w:tc>
          <w:tcPr>
            <w:tcW w:w="91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  <w:rtl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كلية الطب 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</w:rPr>
              <w:t>OSCE</w:t>
            </w:r>
          </w:p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(الاختبارات السريرية) </w:t>
            </w:r>
          </w:p>
        </w:tc>
        <w:tc>
          <w:tcPr>
            <w:tcW w:w="5164" w:type="dxa"/>
          </w:tcPr>
          <w:p w:rsidR="00C04A00" w:rsidRPr="00B960F9" w:rsidRDefault="00C04A00" w:rsidP="00F15E10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 xml:space="preserve">خدمة تمكن أعضاء هيئة التدريس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في الكليات الطبية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 xml:space="preserve"> من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تقييم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 xml:space="preserve"> الاختبارات السريرية للطلاب بشكل تفاعلي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 xml:space="preserve"> وسهل من خلال وضع الأسئلة ودرجاتها وإسناد شعبة لهذا الاختبار</w:t>
            </w:r>
          </w:p>
        </w:tc>
        <w:tc>
          <w:tcPr>
            <w:tcW w:w="4035" w:type="dxa"/>
          </w:tcPr>
          <w:p w:rsidR="00C04A00" w:rsidRPr="00B960F9" w:rsidRDefault="006A0345" w:rsidP="00F15E10">
            <w:pPr>
              <w:jc w:val="right"/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https://osce.kku.edu.sa/</w:t>
              </w:r>
            </w:hyperlink>
          </w:p>
        </w:tc>
      </w:tr>
      <w:tr w:rsidR="00C04A00" w:rsidRPr="00FF7025" w:rsidTr="006A0345">
        <w:tc>
          <w:tcPr>
            <w:tcW w:w="34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4</w:t>
            </w:r>
          </w:p>
        </w:tc>
        <w:tc>
          <w:tcPr>
            <w:tcW w:w="917" w:type="dxa"/>
          </w:tcPr>
          <w:p w:rsidR="00C04A00" w:rsidRPr="00B960F9" w:rsidRDefault="00C04A00" w:rsidP="00FF7025">
            <w:pPr>
              <w:jc w:val="right"/>
              <w:rPr>
                <w:rFonts w:ascii="Hacen Liner Screen" w:hAnsi="Hacen Liner Screen" w:cs="Hacen Liner Screen"/>
                <w:sz w:val="24"/>
                <w:szCs w:val="24"/>
                <w:rtl/>
              </w:rPr>
            </w:pP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النقل الجامعي</w:t>
            </w:r>
          </w:p>
        </w:tc>
        <w:tc>
          <w:tcPr>
            <w:tcW w:w="5164" w:type="dxa"/>
          </w:tcPr>
          <w:p w:rsidR="00C04A00" w:rsidRPr="00B960F9" w:rsidRDefault="00C04A00" w:rsidP="00FB3AFF">
            <w:pPr>
              <w:bidi/>
              <w:jc w:val="both"/>
              <w:rPr>
                <w:rFonts w:ascii="Hacen Liner Screen" w:hAnsi="Hacen Liner Screen" w:cs="Hacen Liner Screen"/>
                <w:sz w:val="24"/>
                <w:szCs w:val="24"/>
              </w:rPr>
            </w:pP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توفر الخدمة إمكانية نقل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الطلبة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وتيسير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وصولهم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من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البيت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إلى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الجامع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>ةوبالعكس بوسيلة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نقل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مناسبة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تتوفر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فيها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عناصر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السلامة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تحت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إشراف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ورعاية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مشرف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نقل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مناسب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.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وتسهم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الخدمة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في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الحد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من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الازدحام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المروري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وتقليل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استهلاك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الوقود،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والوصول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إلى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توفير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نقل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جامعي</w:t>
            </w:r>
            <w:r w:rsidRPr="00B960F9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آمن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ومريح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وفق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أفضل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المواصفات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في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مستويات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الخدمة</w:t>
            </w:r>
            <w:r w:rsidRPr="00B960F9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B960F9"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المقدمة</w:t>
            </w:r>
          </w:p>
        </w:tc>
        <w:tc>
          <w:tcPr>
            <w:tcW w:w="4035" w:type="dxa"/>
          </w:tcPr>
          <w:p w:rsidR="00C04A00" w:rsidRPr="00B960F9" w:rsidRDefault="006A0345" w:rsidP="00FB3AFF">
            <w:pPr>
              <w:bidi/>
              <w:jc w:val="both"/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https://transport.kku.edu.sa/</w:t>
              </w:r>
            </w:hyperlink>
          </w:p>
        </w:tc>
      </w:tr>
      <w:tr w:rsidR="00C04A00" w:rsidRPr="00FF7025" w:rsidTr="006A0345">
        <w:tc>
          <w:tcPr>
            <w:tcW w:w="34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5</w:t>
            </w:r>
          </w:p>
        </w:tc>
        <w:tc>
          <w:tcPr>
            <w:tcW w:w="91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تصاريح</w:t>
            </w:r>
          </w:p>
        </w:tc>
        <w:tc>
          <w:tcPr>
            <w:tcW w:w="5164" w:type="dxa"/>
          </w:tcPr>
          <w:p w:rsidR="00C04A00" w:rsidRPr="00FF7025" w:rsidRDefault="00C04A00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خدمة تسمح لمنسوبي الجامعة </w:t>
            </w: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ب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طلب تصريح دخول لمنشآت</w:t>
            </w:r>
            <w:r w:rsidRPr="00FF7025">
              <w:rPr>
                <w:rFonts w:ascii="Cambria" w:eastAsia="Times New Roman" w:hAnsi="Cambria" w:cs="Cambria" w:hint="cs"/>
                <w:color w:val="222222"/>
                <w:sz w:val="27"/>
                <w:szCs w:val="27"/>
                <w:rtl/>
              </w:rPr>
              <w:t> </w:t>
            </w:r>
            <w:r w:rsidRPr="00FF7025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الجامعة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FF7025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خارج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FF7025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أوقات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FF7025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العمل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FF7025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الرسمية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.</w:t>
            </w:r>
          </w:p>
          <w:p w:rsidR="00C04A00" w:rsidRPr="00FF7025" w:rsidRDefault="00C04A00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الخدمات في صفحات تصريح الدخول:</w:t>
            </w:r>
          </w:p>
          <w:p w:rsidR="00C04A00" w:rsidRPr="00FF7025" w:rsidRDefault="00C04A00" w:rsidP="00FF7025">
            <w:pPr>
              <w:numPr>
                <w:ilvl w:val="0"/>
                <w:numId w:val="2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إظهار تصاريح الدخول الحالية.</w:t>
            </w:r>
          </w:p>
          <w:p w:rsidR="00C04A00" w:rsidRPr="00FF7025" w:rsidRDefault="00C04A00" w:rsidP="00FF7025">
            <w:pPr>
              <w:numPr>
                <w:ilvl w:val="0"/>
                <w:numId w:val="2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إظهار تصاريح الدخول السابقة.</w:t>
            </w:r>
          </w:p>
          <w:p w:rsidR="00C04A00" w:rsidRPr="00FF7025" w:rsidRDefault="00C04A00" w:rsidP="00FF7025">
            <w:pPr>
              <w:numPr>
                <w:ilvl w:val="0"/>
                <w:numId w:val="2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طلب تصريح دخول.</w:t>
            </w:r>
          </w:p>
          <w:p w:rsidR="00C04A00" w:rsidRPr="008E1446" w:rsidRDefault="00C04A00" w:rsidP="008E1446">
            <w:pPr>
              <w:numPr>
                <w:ilvl w:val="0"/>
                <w:numId w:val="2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عرض تصريح الدخول داخل تطبيق </w:t>
            </w:r>
            <w:proofErr w:type="spellStart"/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MyKKU</w:t>
            </w:r>
            <w:proofErr w:type="spellEnd"/>
            <w:r w:rsidRPr="00FF7025">
              <w:rPr>
                <w:rFonts w:ascii="Cambria" w:eastAsia="Times New Roman" w:hAnsi="Cambria" w:cs="Cambria" w:hint="cs"/>
                <w:color w:val="222222"/>
                <w:sz w:val="27"/>
                <w:szCs w:val="27"/>
                <w:rtl/>
              </w:rPr>
              <w:t> </w:t>
            </w:r>
          </w:p>
        </w:tc>
        <w:tc>
          <w:tcPr>
            <w:tcW w:w="4035" w:type="dxa"/>
          </w:tcPr>
          <w:p w:rsidR="00C04A00" w:rsidRPr="00FF7025" w:rsidRDefault="006A0345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</w:pP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 xml:space="preserve">تطبيق </w:t>
            </w:r>
            <w:proofErr w:type="spellStart"/>
            <w:r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mykku</w:t>
            </w:r>
            <w:proofErr w:type="spellEnd"/>
          </w:p>
        </w:tc>
      </w:tr>
      <w:tr w:rsidR="00C04A00" w:rsidRPr="00FF7025" w:rsidTr="006A0345">
        <w:tc>
          <w:tcPr>
            <w:tcW w:w="34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6</w:t>
            </w:r>
          </w:p>
        </w:tc>
        <w:tc>
          <w:tcPr>
            <w:tcW w:w="91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منصات</w:t>
            </w:r>
          </w:p>
        </w:tc>
        <w:tc>
          <w:tcPr>
            <w:tcW w:w="5164" w:type="dxa"/>
          </w:tcPr>
          <w:p w:rsidR="00C04A00" w:rsidRPr="00FF7025" w:rsidRDefault="00C04A00" w:rsidP="001873AC">
            <w:pPr>
              <w:bidi/>
              <w:jc w:val="both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>نظام يتيح للجهات طلب منصة (خدمة) و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ت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تم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إ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دارة الخدمة بكافة مراحلها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بدايةً من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جمع المتطلبات مع الجهه المعنية حتى تدشين الخدمة وفق المعايير</w:t>
            </w:r>
            <w:r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المنظمة بدرجة توثيق عالية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،</w:t>
            </w:r>
            <w:r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>ويتم من خل</w:t>
            </w:r>
            <w:r>
              <w:rPr>
                <w:rFonts w:ascii="Hacen Liner Screen" w:hAnsi="Hacen Liner Screen" w:cs="Hacen Liner Screen"/>
                <w:sz w:val="24"/>
                <w:szCs w:val="24"/>
                <w:rtl/>
              </w:rPr>
              <w:t>ال النظام جدولة كافة المنصات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وتمكين الجهات من</w:t>
            </w:r>
            <w:r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الاطلاع على المنصات المجدولة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مما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يحقق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الشفافية</w:t>
            </w:r>
            <w:r w:rsidRPr="001873AC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" w:hAnsi="Hacen Liner Screen" w:cs="Hacen Liner Screen" w:hint="cs"/>
                <w:sz w:val="24"/>
                <w:szCs w:val="24"/>
                <w:rtl/>
              </w:rPr>
              <w:t>العالية</w:t>
            </w:r>
          </w:p>
        </w:tc>
        <w:tc>
          <w:tcPr>
            <w:tcW w:w="4035" w:type="dxa"/>
          </w:tcPr>
          <w:p w:rsidR="00C04A00" w:rsidRPr="001873AC" w:rsidRDefault="00C04A00" w:rsidP="001873AC">
            <w:pPr>
              <w:bidi/>
              <w:jc w:val="both"/>
              <w:rPr>
                <w:rFonts w:ascii="Hacen Liner Screen" w:hAnsi="Hacen Liner Screen" w:cs="Hacen Liner Screen"/>
                <w:sz w:val="24"/>
                <w:szCs w:val="24"/>
                <w:rtl/>
              </w:rPr>
            </w:pPr>
          </w:p>
        </w:tc>
      </w:tr>
      <w:tr w:rsidR="00C04A00" w:rsidRPr="00FF7025" w:rsidTr="006A0345">
        <w:tc>
          <w:tcPr>
            <w:tcW w:w="34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1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القرعاء ماب</w:t>
            </w:r>
          </w:p>
        </w:tc>
        <w:tc>
          <w:tcPr>
            <w:tcW w:w="5164" w:type="dxa"/>
          </w:tcPr>
          <w:p w:rsidR="00C04A00" w:rsidRPr="00FF7025" w:rsidRDefault="00C04A00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صفحة خاصة في تطبيق 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MyKKU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تعرض خريط</w:t>
            </w:r>
            <w:r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ة مفصلة لجامعة الملك خالد في ال</w:t>
            </w: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ق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رعاء.</w:t>
            </w:r>
            <w:r w:rsidRPr="00FF7025">
              <w:rPr>
                <w:rFonts w:ascii="Cambria" w:eastAsia="Times New Roman" w:hAnsi="Cambria" w:cs="Cambria" w:hint="cs"/>
                <w:color w:val="222222"/>
                <w:sz w:val="27"/>
                <w:szCs w:val="27"/>
                <w:rtl/>
              </w:rPr>
              <w:t> </w:t>
            </w:r>
          </w:p>
          <w:p w:rsidR="00C04A00" w:rsidRPr="00FF7025" w:rsidRDefault="00C04A00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الخدمات داخل صفحة الخريطة :</w:t>
            </w:r>
          </w:p>
          <w:p w:rsidR="00C04A00" w:rsidRPr="00FF7025" w:rsidRDefault="00C04A00" w:rsidP="00FF7025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إظهار المباني بلون محدد حسب الفئات.</w:t>
            </w:r>
          </w:p>
          <w:p w:rsidR="00C04A00" w:rsidRPr="00FF7025" w:rsidRDefault="00C04A00" w:rsidP="00FF7025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إظهار موقع مستخدم 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MyKKU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داخل الحرم الجامعي في نفس صفحة الخريطة .</w:t>
            </w:r>
          </w:p>
          <w:p w:rsidR="00C04A00" w:rsidRPr="00FF7025" w:rsidRDefault="00C04A00" w:rsidP="00FF7025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  <w:rtl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وجود 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Markers</w:t>
            </w: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لكل مبنى يعرض اسم وموقع المبنى.</w:t>
            </w:r>
          </w:p>
          <w:p w:rsidR="00C04A00" w:rsidRPr="008E1446" w:rsidRDefault="00C04A00" w:rsidP="008E14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ind w:right="225"/>
              <w:rPr>
                <w:rFonts w:ascii="Hacen Liner Screen" w:eastAsia="Times New Roman" w:hAnsi="Hacen Liner Screen" w:cs="Hacen Liner Screen"/>
                <w:color w:val="222222"/>
                <w:sz w:val="24"/>
                <w:szCs w:val="24"/>
              </w:rPr>
            </w:pPr>
            <w:r w:rsidRPr="00FF7025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تحويل المستخدم لبرنامج الخرائط المختار.</w:t>
            </w:r>
            <w:r w:rsidRPr="00FF7025">
              <w:rPr>
                <w:rFonts w:ascii="Cambria" w:eastAsia="Times New Roman" w:hAnsi="Cambria" w:cs="Cambria" w:hint="cs"/>
                <w:color w:val="222222"/>
                <w:sz w:val="24"/>
                <w:szCs w:val="24"/>
                <w:rtl/>
              </w:rPr>
              <w:t> </w:t>
            </w:r>
          </w:p>
        </w:tc>
        <w:tc>
          <w:tcPr>
            <w:tcW w:w="4035" w:type="dxa"/>
          </w:tcPr>
          <w:p w:rsidR="00C04A00" w:rsidRPr="00FF7025" w:rsidRDefault="006A0345" w:rsidP="00FF7025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</w:pP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 xml:space="preserve">تطبيق </w:t>
            </w:r>
            <w:proofErr w:type="spellStart"/>
            <w:r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  <w:t>mykku</w:t>
            </w:r>
            <w:proofErr w:type="spellEnd"/>
          </w:p>
        </w:tc>
      </w:tr>
      <w:tr w:rsidR="00C04A00" w:rsidRPr="00FF7025" w:rsidTr="006A0345">
        <w:tc>
          <w:tcPr>
            <w:tcW w:w="34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  <w:rtl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8</w:t>
            </w:r>
          </w:p>
        </w:tc>
        <w:tc>
          <w:tcPr>
            <w:tcW w:w="917" w:type="dxa"/>
          </w:tcPr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  <w:r w:rsidRPr="00FF7025">
              <w:rPr>
                <w:rFonts w:ascii="Hacen Liner Screen" w:hAnsi="Hacen Liner Screen" w:cs="Hacen Liner Screen"/>
                <w:sz w:val="28"/>
                <w:szCs w:val="28"/>
                <w:rtl/>
              </w:rPr>
              <w:t>مستعار</w:t>
            </w:r>
          </w:p>
        </w:tc>
        <w:tc>
          <w:tcPr>
            <w:tcW w:w="5164" w:type="dxa"/>
          </w:tcPr>
          <w:p w:rsidR="00C04A00" w:rsidRPr="00AE3EA8" w:rsidRDefault="00C04A00" w:rsidP="00AE3EA8">
            <w:pPr>
              <w:shd w:val="clear" w:color="auto" w:fill="FFFFFF"/>
              <w:bidi/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</w:rPr>
            </w:pP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>خدمة تمكن جميع منسوبو الجامعة</w:t>
            </w:r>
            <w:r w:rsidRPr="00AE3EA8">
              <w:rPr>
                <w:rFonts w:ascii="Cambria" w:eastAsia="Times New Roman" w:hAnsi="Cambria" w:cs="Cambria" w:hint="cs"/>
                <w:color w:val="222222"/>
                <w:sz w:val="27"/>
                <w:szCs w:val="27"/>
                <w:rtl/>
              </w:rPr>
              <w:t> 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من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إنشاء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عنوان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بريد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إضافي،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 xml:space="preserve">حيث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يمكن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استقبال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الرسائل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الإلكترونية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من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خلاله؛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و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لكن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الدخول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على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البريد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يجب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أن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يكون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من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خلال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اسم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المستخدم</w:t>
            </w:r>
            <w:r w:rsidRPr="00AE3EA8"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  <w:t xml:space="preserve"> </w:t>
            </w:r>
            <w:r w:rsidRPr="00AE3EA8">
              <w:rPr>
                <w:rFonts w:ascii="Hacen Liner Screen" w:eastAsia="Times New Roman" w:hAnsi="Hacen Liner Screen" w:cs="Hacen Liner Screen" w:hint="cs"/>
                <w:color w:val="222222"/>
                <w:sz w:val="27"/>
                <w:szCs w:val="27"/>
                <w:rtl/>
              </w:rPr>
              <w:t>الأساسي</w:t>
            </w:r>
          </w:p>
          <w:p w:rsidR="00C04A00" w:rsidRPr="00FF7025" w:rsidRDefault="00C04A00" w:rsidP="00FF7025">
            <w:pPr>
              <w:jc w:val="right"/>
              <w:rPr>
                <w:rFonts w:ascii="Hacen Liner Screen" w:hAnsi="Hacen Liner Screen" w:cs="Hacen Liner Screen"/>
                <w:sz w:val="28"/>
                <w:szCs w:val="28"/>
              </w:rPr>
            </w:pPr>
          </w:p>
        </w:tc>
        <w:tc>
          <w:tcPr>
            <w:tcW w:w="4035" w:type="dxa"/>
          </w:tcPr>
          <w:p w:rsidR="00C04A00" w:rsidRPr="00AE3EA8" w:rsidRDefault="00C04A00" w:rsidP="00C04A00">
            <w:pPr>
              <w:shd w:val="clear" w:color="auto" w:fill="FFFFFF"/>
              <w:bidi/>
              <w:ind w:left="765"/>
              <w:rPr>
                <w:rFonts w:ascii="Hacen Liner Screen" w:eastAsia="Times New Roman" w:hAnsi="Hacen Liner Screen" w:cs="Hacen Liner Screen"/>
                <w:color w:val="222222"/>
                <w:sz w:val="27"/>
                <w:szCs w:val="27"/>
                <w:rtl/>
              </w:rPr>
            </w:pPr>
            <w:hyperlink r:id="rId9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https://shamel.kku.edu.sa/Services/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LdapOperations/ChangeAliasName.aspx</w:t>
              </w:r>
            </w:hyperlink>
          </w:p>
        </w:tc>
      </w:tr>
      <w:bookmarkEnd w:id="0"/>
    </w:tbl>
    <w:p w:rsidR="00FF7025" w:rsidRPr="00FF7025" w:rsidRDefault="00FF7025" w:rsidP="00B960F9">
      <w:pPr>
        <w:rPr>
          <w:rFonts w:ascii="Hacen Liner Screen" w:hAnsi="Hacen Liner Screen" w:cs="Hacen Liner Screen"/>
          <w:sz w:val="28"/>
          <w:szCs w:val="28"/>
        </w:rPr>
      </w:pPr>
    </w:p>
    <w:sectPr w:rsidR="00FF7025" w:rsidRPr="00FF7025" w:rsidSect="00FF70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Screen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944"/>
    <w:multiLevelType w:val="multilevel"/>
    <w:tmpl w:val="B9E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A5FFC"/>
    <w:multiLevelType w:val="multilevel"/>
    <w:tmpl w:val="057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5"/>
    <w:rsid w:val="0002005E"/>
    <w:rsid w:val="000E148E"/>
    <w:rsid w:val="001873AC"/>
    <w:rsid w:val="00274DF9"/>
    <w:rsid w:val="002D32B2"/>
    <w:rsid w:val="004012AE"/>
    <w:rsid w:val="006A0345"/>
    <w:rsid w:val="008356E2"/>
    <w:rsid w:val="008E1446"/>
    <w:rsid w:val="00A00B9B"/>
    <w:rsid w:val="00AE3EA8"/>
    <w:rsid w:val="00B960F9"/>
    <w:rsid w:val="00BF07B7"/>
    <w:rsid w:val="00C04A00"/>
    <w:rsid w:val="00E96218"/>
    <w:rsid w:val="00EE3104"/>
    <w:rsid w:val="00F15E10"/>
    <w:rsid w:val="00FB3AFF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F6ED"/>
  <w15:chartTrackingRefBased/>
  <w15:docId w15:val="{A7CDE1DD-61DF-4E11-AB6A-E550315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A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4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.kku.edu.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ce.kku.edu.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8-engineering.kku.edu.sa/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bot.kku.edu.s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mel.kku.edu.sa/Services/LdapOperations/ChangeAliasNa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 AHMED  MOHAMED DAMARANI</dc:creator>
  <cp:keywords/>
  <dc:description/>
  <cp:lastModifiedBy>ALI  AHMED  MOHAMED DAMARANI</cp:lastModifiedBy>
  <cp:revision>7</cp:revision>
  <dcterms:created xsi:type="dcterms:W3CDTF">2021-09-14T09:57:00Z</dcterms:created>
  <dcterms:modified xsi:type="dcterms:W3CDTF">2021-09-27T06:35:00Z</dcterms:modified>
</cp:coreProperties>
</file>